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1F" w:rsidRPr="001F451F" w:rsidRDefault="001F451F" w:rsidP="001F451F">
      <w:pPr>
        <w:jc w:val="center"/>
        <w:rPr>
          <w:rFonts w:hint="eastAsia"/>
          <w:b/>
        </w:rPr>
      </w:pPr>
      <w:r w:rsidRPr="001F451F">
        <w:rPr>
          <w:rFonts w:hint="eastAsia"/>
          <w:b/>
        </w:rPr>
        <w:t>权利要求书</w:t>
      </w:r>
    </w:p>
    <w:p w:rsidR="001F451F" w:rsidRDefault="001F451F" w:rsidP="001F451F"/>
    <w:p w:rsidR="001F451F" w:rsidRDefault="001F451F" w:rsidP="001F451F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一种新型海水电池用镁负极合金材料，其特征在于，包括如下质量百分比成份：</w:t>
      </w:r>
      <w:r>
        <w:rPr>
          <w:rFonts w:hint="eastAsia"/>
        </w:rPr>
        <w:t>Pb</w:t>
      </w:r>
      <w:r>
        <w:rPr>
          <w:rFonts w:hint="eastAsia"/>
        </w:rPr>
        <w:t>：为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</w:t>
      </w:r>
      <w:r>
        <w:rPr>
          <w:rFonts w:hint="eastAsia"/>
        </w:rPr>
        <w:t>Sn</w:t>
      </w:r>
      <w:r>
        <w:rPr>
          <w:rFonts w:hint="eastAsia"/>
        </w:rPr>
        <w:t>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％，</w:t>
      </w:r>
      <w:r>
        <w:rPr>
          <w:rFonts w:hint="eastAsia"/>
        </w:rPr>
        <w:t>Ga</w:t>
      </w:r>
      <w:r>
        <w:rPr>
          <w:rFonts w:hint="eastAsia"/>
        </w:rPr>
        <w:t>为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％，稀土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1.0</w:t>
      </w:r>
      <w:r>
        <w:rPr>
          <w:rFonts w:hint="eastAsia"/>
        </w:rPr>
        <w:t>％，其余为</w:t>
      </w:r>
      <w:r>
        <w:rPr>
          <w:rFonts w:hint="eastAsia"/>
        </w:rPr>
        <w:t>Mg</w:t>
      </w:r>
      <w:r>
        <w:rPr>
          <w:rFonts w:hint="eastAsia"/>
        </w:rPr>
        <w:t>。</w:t>
      </w:r>
    </w:p>
    <w:p w:rsidR="001F451F" w:rsidRDefault="001F451F" w:rsidP="001F451F">
      <w:r>
        <w:t xml:space="preserve"> </w:t>
      </w:r>
    </w:p>
    <w:p w:rsidR="001F451F" w:rsidRDefault="001F451F" w:rsidP="001F451F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所述的海水电池用镁负极合金材料，其特征在于，</w:t>
      </w:r>
      <w:r>
        <w:rPr>
          <w:rFonts w:hint="eastAsia"/>
        </w:rPr>
        <w:t>Pb</w:t>
      </w:r>
      <w:r>
        <w:rPr>
          <w:rFonts w:hint="eastAsia"/>
        </w:rPr>
        <w:t>为</w:t>
      </w:r>
      <w:r>
        <w:rPr>
          <w:rFonts w:hint="eastAsia"/>
        </w:rPr>
        <w:t>6</w:t>
      </w:r>
      <w:r>
        <w:rPr>
          <w:rFonts w:hint="eastAsia"/>
        </w:rPr>
        <w:t>％，</w:t>
      </w:r>
      <w:r>
        <w:rPr>
          <w:rFonts w:hint="eastAsia"/>
        </w:rPr>
        <w:t>Sn</w:t>
      </w:r>
      <w:r>
        <w:rPr>
          <w:rFonts w:hint="eastAsia"/>
        </w:rPr>
        <w:t>为</w:t>
      </w:r>
      <w:r>
        <w:rPr>
          <w:rFonts w:hint="eastAsia"/>
        </w:rPr>
        <w:t>3</w:t>
      </w:r>
      <w:r>
        <w:rPr>
          <w:rFonts w:hint="eastAsia"/>
        </w:rPr>
        <w:t>％，</w:t>
      </w:r>
      <w:r>
        <w:rPr>
          <w:rFonts w:hint="eastAsia"/>
        </w:rPr>
        <w:t>Ga</w:t>
      </w:r>
      <w:r>
        <w:rPr>
          <w:rFonts w:hint="eastAsia"/>
        </w:rPr>
        <w:t>为</w:t>
      </w:r>
      <w:r>
        <w:rPr>
          <w:rFonts w:hint="eastAsia"/>
        </w:rPr>
        <w:t>2.5</w:t>
      </w:r>
      <w:r>
        <w:rPr>
          <w:rFonts w:hint="eastAsia"/>
        </w:rPr>
        <w:t>％，稀土</w:t>
      </w:r>
      <w:r>
        <w:rPr>
          <w:rFonts w:hint="eastAsia"/>
        </w:rPr>
        <w:t>0.5</w:t>
      </w:r>
      <w:r>
        <w:rPr>
          <w:rFonts w:hint="eastAsia"/>
        </w:rPr>
        <w:t>％，其余为</w:t>
      </w:r>
      <w:r>
        <w:rPr>
          <w:rFonts w:hint="eastAsia"/>
        </w:rPr>
        <w:t>Mg</w:t>
      </w:r>
      <w:r>
        <w:rPr>
          <w:rFonts w:hint="eastAsia"/>
        </w:rPr>
        <w:t>。</w:t>
      </w:r>
    </w:p>
    <w:p w:rsidR="001F451F" w:rsidRDefault="001F451F" w:rsidP="001F451F">
      <w:r>
        <w:t xml:space="preserve"> </w:t>
      </w:r>
    </w:p>
    <w:p w:rsidR="001F451F" w:rsidRDefault="001F451F" w:rsidP="001F451F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一种权利要求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所述合金材料的的制备方法，其特征在于，采用电阻熔炉将</w:t>
      </w:r>
      <w:r>
        <w:rPr>
          <w:rFonts w:hint="eastAsia"/>
        </w:rPr>
        <w:t>Pb</w:t>
      </w:r>
      <w:r>
        <w:rPr>
          <w:rFonts w:hint="eastAsia"/>
        </w:rPr>
        <w:t>、</w:t>
      </w:r>
      <w:r>
        <w:rPr>
          <w:rFonts w:hint="eastAsia"/>
        </w:rPr>
        <w:t>Sn</w:t>
      </w:r>
      <w:r>
        <w:rPr>
          <w:rFonts w:hint="eastAsia"/>
        </w:rPr>
        <w:t>、</w:t>
      </w:r>
      <w:r>
        <w:rPr>
          <w:rFonts w:hint="eastAsia"/>
        </w:rPr>
        <w:t>Ga</w:t>
      </w:r>
      <w:r>
        <w:rPr>
          <w:rFonts w:hint="eastAsia"/>
        </w:rPr>
        <w:t>以纯金属加，稀土以中间合金加入，并加入熔剂金属浇注成型，然后将铸锭在箱式电阻熔炉中升温至</w:t>
      </w:r>
      <w:r>
        <w:rPr>
          <w:rFonts w:hint="eastAsia"/>
        </w:rPr>
        <w:t>250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℃，保温</w:t>
      </w:r>
      <w:r>
        <w:rPr>
          <w:rFonts w:hint="eastAsia"/>
        </w:rPr>
        <w:t>1</w:t>
      </w:r>
      <w:r>
        <w:rPr>
          <w:rFonts w:hint="eastAsia"/>
        </w:rPr>
        <w:t>小时，继续升温至</w:t>
      </w:r>
      <w:r>
        <w:rPr>
          <w:rFonts w:hint="eastAsia"/>
        </w:rPr>
        <w:t>280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℃，保温</w:t>
      </w:r>
      <w:r>
        <w:rPr>
          <w:rFonts w:hint="eastAsia"/>
        </w:rPr>
        <w:t>1</w:t>
      </w:r>
      <w:r>
        <w:rPr>
          <w:rFonts w:hint="eastAsia"/>
        </w:rPr>
        <w:t>小时，随后升温至</w:t>
      </w:r>
      <w:r>
        <w:rPr>
          <w:rFonts w:hint="eastAsia"/>
        </w:rPr>
        <w:t>310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℃，保温</w:t>
      </w:r>
      <w:r>
        <w:rPr>
          <w:rFonts w:hint="eastAsia"/>
        </w:rPr>
        <w:t>1</w:t>
      </w:r>
      <w:r>
        <w:rPr>
          <w:rFonts w:hint="eastAsia"/>
        </w:rPr>
        <w:t>小时，继续升温</w:t>
      </w:r>
      <w:r>
        <w:rPr>
          <w:rFonts w:hint="eastAsia"/>
        </w:rPr>
        <w:t>350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℃，保温</w:t>
      </w:r>
      <w:r>
        <w:rPr>
          <w:rFonts w:hint="eastAsia"/>
        </w:rPr>
        <w:t>1</w:t>
      </w:r>
      <w:r>
        <w:rPr>
          <w:rFonts w:hint="eastAsia"/>
        </w:rPr>
        <w:t>小时，最后冷却至室温。</w:t>
      </w:r>
    </w:p>
    <w:p w:rsidR="00BE3C7C" w:rsidRDefault="00BE3C7C"/>
    <w:sectPr w:rsidR="00BE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7C" w:rsidRDefault="00BE3C7C" w:rsidP="001F451F">
      <w:r>
        <w:separator/>
      </w:r>
    </w:p>
  </w:endnote>
  <w:endnote w:type="continuationSeparator" w:id="1">
    <w:p w:rsidR="00BE3C7C" w:rsidRDefault="00BE3C7C" w:rsidP="001F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7C" w:rsidRDefault="00BE3C7C" w:rsidP="001F451F">
      <w:r>
        <w:separator/>
      </w:r>
    </w:p>
  </w:footnote>
  <w:footnote w:type="continuationSeparator" w:id="1">
    <w:p w:rsidR="00BE3C7C" w:rsidRDefault="00BE3C7C" w:rsidP="001F4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51F"/>
    <w:rsid w:val="001F451F"/>
    <w:rsid w:val="00BE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2014-11-28T01:39:00Z</dcterms:created>
  <dcterms:modified xsi:type="dcterms:W3CDTF">2014-11-28T01:39:00Z</dcterms:modified>
</cp:coreProperties>
</file>